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5A" w:rsidRPr="00A7745A" w:rsidRDefault="00A7745A" w:rsidP="00726C4A">
      <w:pPr>
        <w:autoSpaceDE w:val="0"/>
        <w:autoSpaceDN w:val="0"/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26C4A" w:rsidRDefault="00A7745A" w:rsidP="00726C4A">
      <w:pPr>
        <w:autoSpaceDE w:val="0"/>
        <w:autoSpaceDN w:val="0"/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5A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муниципального бюджетного дошкольного образовательного учреждения</w:t>
      </w:r>
    </w:p>
    <w:p w:rsidR="00A7745A" w:rsidRDefault="00A7745A" w:rsidP="00726C4A">
      <w:pPr>
        <w:autoSpaceDE w:val="0"/>
        <w:autoSpaceDN w:val="0"/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5A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48»</w:t>
      </w:r>
      <w:r w:rsidR="00726C4A">
        <w:rPr>
          <w:rFonts w:ascii="Times New Roman" w:hAnsi="Times New Roman" w:cs="Times New Roman"/>
          <w:b/>
          <w:sz w:val="24"/>
          <w:szCs w:val="24"/>
        </w:rPr>
        <w:t xml:space="preserve"> г. Биробиджана</w:t>
      </w:r>
    </w:p>
    <w:p w:rsidR="00726C4A" w:rsidRPr="00A7745A" w:rsidRDefault="00726C4A" w:rsidP="00726C4A">
      <w:pPr>
        <w:autoSpaceDE w:val="0"/>
        <w:autoSpaceDN w:val="0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69" w:rsidRPr="00A7745A" w:rsidRDefault="009F0969" w:rsidP="00726C4A">
      <w:pPr>
        <w:autoSpaceDE w:val="0"/>
        <w:autoSpaceDN w:val="0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745A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(далее - Программа) является документом, представляющим модель образовательного процесса муниципального бюджетного дошкольного образовательного учреждения «Центр развития ребенка - детский сад № 48», разработанной самостоятельно на основе нормативно-правовых документов:</w:t>
      </w:r>
      <w:proofErr w:type="gramEnd"/>
    </w:p>
    <w:p w:rsidR="009F0969" w:rsidRPr="00A7745A" w:rsidRDefault="009F0969" w:rsidP="00726C4A">
      <w:pPr>
        <w:pStyle w:val="a5"/>
        <w:numPr>
          <w:ilvl w:val="0"/>
          <w:numId w:val="1"/>
        </w:numPr>
        <w:autoSpaceDE w:val="0"/>
        <w:autoSpaceDN w:val="0"/>
        <w:spacing w:line="276" w:lineRule="auto"/>
        <w:ind w:hanging="654"/>
        <w:jc w:val="both"/>
        <w:rPr>
          <w:b/>
        </w:rPr>
      </w:pPr>
      <w:r w:rsidRPr="00A7745A">
        <w:t xml:space="preserve">- </w:t>
      </w:r>
      <w:r w:rsidRPr="00A7745A">
        <w:rPr>
          <w:color w:val="000000"/>
        </w:rPr>
        <w:t xml:space="preserve"> Федеральный закон от 29.12.2012  № 273-ФЗ  «Об образовании в Российской Федерации»;</w:t>
      </w:r>
    </w:p>
    <w:p w:rsidR="009F0969" w:rsidRPr="00A7745A" w:rsidRDefault="009F0969" w:rsidP="00726C4A">
      <w:pPr>
        <w:pStyle w:val="a5"/>
        <w:numPr>
          <w:ilvl w:val="0"/>
          <w:numId w:val="1"/>
        </w:numPr>
        <w:spacing w:line="276" w:lineRule="auto"/>
        <w:ind w:hanging="654"/>
        <w:jc w:val="both"/>
        <w:rPr>
          <w:color w:val="000000"/>
        </w:rPr>
      </w:pPr>
      <w:r w:rsidRPr="00A7745A"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F0969" w:rsidRPr="00A7745A" w:rsidRDefault="009F0969" w:rsidP="00726C4A">
      <w:pPr>
        <w:pStyle w:val="a5"/>
        <w:numPr>
          <w:ilvl w:val="0"/>
          <w:numId w:val="1"/>
        </w:numPr>
        <w:spacing w:line="276" w:lineRule="auto"/>
        <w:ind w:hanging="654"/>
        <w:jc w:val="both"/>
        <w:rPr>
          <w:color w:val="000000"/>
        </w:rPr>
      </w:pPr>
      <w:r w:rsidRPr="00A7745A">
        <w:t>- 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9F0969" w:rsidRPr="00A7745A" w:rsidRDefault="009F0969" w:rsidP="00726C4A">
      <w:pPr>
        <w:pStyle w:val="a5"/>
        <w:numPr>
          <w:ilvl w:val="0"/>
          <w:numId w:val="1"/>
        </w:numPr>
        <w:spacing w:line="276" w:lineRule="auto"/>
        <w:ind w:hanging="654"/>
        <w:jc w:val="both"/>
        <w:rPr>
          <w:color w:val="000000"/>
        </w:rPr>
      </w:pPr>
      <w:r w:rsidRPr="00A7745A">
        <w:t xml:space="preserve"> - 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A7745A">
        <w:rPr>
          <w:rStyle w:val="a4"/>
          <w:rFonts w:eastAsiaTheme="majorEastAsia"/>
          <w:sz w:val="24"/>
          <w:szCs w:val="24"/>
        </w:rPr>
        <w:t xml:space="preserve"> (</w:t>
      </w:r>
      <w:r w:rsidRPr="00A7745A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A7745A">
        <w:rPr>
          <w:rStyle w:val="a4"/>
          <w:rFonts w:eastAsiaTheme="majorEastAsia"/>
          <w:sz w:val="24"/>
          <w:szCs w:val="24"/>
        </w:rPr>
        <w:t>от 15 мая 2013 года №</w:t>
      </w:r>
      <w:r w:rsidR="00726C4A">
        <w:rPr>
          <w:rStyle w:val="a4"/>
          <w:rFonts w:eastAsiaTheme="majorEastAsia"/>
          <w:sz w:val="24"/>
          <w:szCs w:val="24"/>
        </w:rPr>
        <w:t xml:space="preserve"> </w:t>
      </w:r>
      <w:r w:rsidRPr="00A7745A">
        <w:rPr>
          <w:rStyle w:val="a4"/>
          <w:rFonts w:eastAsiaTheme="majorEastAsia"/>
          <w:sz w:val="24"/>
          <w:szCs w:val="24"/>
        </w:rPr>
        <w:t>26  «Об утверждении САНПИН» 2.4.3049-13)</w:t>
      </w:r>
      <w:r w:rsidRPr="00A7745A">
        <w:t>;</w:t>
      </w:r>
    </w:p>
    <w:p w:rsidR="009F0969" w:rsidRPr="00A7745A" w:rsidRDefault="00726C4A" w:rsidP="00726C4A">
      <w:pPr>
        <w:pStyle w:val="a5"/>
        <w:numPr>
          <w:ilvl w:val="0"/>
          <w:numId w:val="1"/>
        </w:numPr>
        <w:spacing w:line="276" w:lineRule="auto"/>
        <w:ind w:hanging="654"/>
        <w:jc w:val="both"/>
        <w:rPr>
          <w:color w:val="000000"/>
        </w:rPr>
      </w:pPr>
      <w:r>
        <w:t xml:space="preserve">-  </w:t>
      </w:r>
      <w:r w:rsidR="009F0969" w:rsidRPr="00A7745A">
        <w:t xml:space="preserve">Устав МБДОУ «Центр развития ребенка – детский сад № 48».Муниципальное бюджетное дошкольное образовательное учреждение «Центр развития ребенка - детский сад № 48» </w:t>
      </w:r>
      <w:proofErr w:type="gramStart"/>
      <w:r w:rsidR="009F0969" w:rsidRPr="00A7745A">
        <w:t>обеспечивающим</w:t>
      </w:r>
      <w:proofErr w:type="gramEnd"/>
      <w:r w:rsidR="009F0969" w:rsidRPr="00A7745A">
        <w:t xml:space="preserve"> помощь семье в воспитании детей дошкольного возраста, оздоровлении и коррекции недостатков в развитии детей, в охране и укреплении их физического и психического здоровья, в развитии индивидуальных способностей детей.</w:t>
      </w:r>
    </w:p>
    <w:p w:rsidR="009F0969" w:rsidRPr="00A7745A" w:rsidRDefault="009F0969" w:rsidP="00726C4A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5A"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 развитию. 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774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745A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F0969" w:rsidRPr="00A7745A" w:rsidRDefault="009F0969" w:rsidP="00726C4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sz w:val="24"/>
          <w:szCs w:val="24"/>
        </w:rPr>
        <w:t xml:space="preserve">Кроме того, учтены концептуальные положения используемых в ДОУ программ: </w:t>
      </w:r>
    </w:p>
    <w:p w:rsidR="009F0969" w:rsidRPr="00A7745A" w:rsidRDefault="009F0969" w:rsidP="00726C4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sz w:val="24"/>
          <w:szCs w:val="24"/>
        </w:rPr>
        <w:t xml:space="preserve">- Комплексной общеобразовательной программы «Программа воспитания и обучения в детском саду» под редакцией под  М.А.  Васильевой,  В.В. Гербовой,  Т.С. Комаровой.- Москва, 2005 г.; (адаптированная под требования ФГОС </w:t>
      </w:r>
      <w:proofErr w:type="gramStart"/>
      <w:r w:rsidRPr="00A774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745A">
        <w:rPr>
          <w:rFonts w:ascii="Times New Roman" w:hAnsi="Times New Roman" w:cs="Times New Roman"/>
          <w:sz w:val="24"/>
          <w:szCs w:val="24"/>
        </w:rPr>
        <w:t>).</w:t>
      </w:r>
    </w:p>
    <w:p w:rsidR="009F0969" w:rsidRPr="00A7745A" w:rsidRDefault="009F0969" w:rsidP="00726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sz w:val="24"/>
          <w:szCs w:val="24"/>
        </w:rPr>
        <w:t xml:space="preserve">- Парциальных программ  по экологическому воспитанию: С.Н. Николаевой «Юный эколог». «Мозаика-Синтез» – Москва, 2010 г.; Н.А. Рыжовой «Наш дом - природа». «Мозаика-Синтез» - Москва, 2005 г. для реализации приоритетного </w:t>
      </w:r>
      <w:r w:rsidRPr="00A7745A">
        <w:rPr>
          <w:rFonts w:ascii="Times New Roman" w:hAnsi="Times New Roman" w:cs="Times New Roman"/>
          <w:sz w:val="24"/>
          <w:szCs w:val="24"/>
        </w:rPr>
        <w:lastRenderedPageBreak/>
        <w:t>направления по познавательному развитию «Экологическое воспитание детей дошкольного возраста».</w:t>
      </w:r>
    </w:p>
    <w:p w:rsidR="009F0969" w:rsidRPr="00A7745A" w:rsidRDefault="009F0969" w:rsidP="00726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sz w:val="24"/>
          <w:szCs w:val="24"/>
        </w:rPr>
        <w:t>- «Программа логопедической работы  по преодолению общего недоразвития речи у детей» Т.Б. Филичева, Г.В. Чиркина. М.: Айрис-пресс, 2008г.</w:t>
      </w:r>
    </w:p>
    <w:p w:rsidR="009F0969" w:rsidRPr="00A7745A" w:rsidRDefault="009F0969" w:rsidP="00726C4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5A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A7745A">
        <w:rPr>
          <w:rFonts w:ascii="Times New Roman" w:hAnsi="Times New Roman" w:cs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9F0969" w:rsidRPr="00A7745A" w:rsidRDefault="009F0969" w:rsidP="00726C4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A7745A">
        <w:rPr>
          <w:rFonts w:ascii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A7745A">
        <w:rPr>
          <w:rFonts w:ascii="Times New Roman" w:hAnsi="Times New Roman" w:cs="Times New Roman"/>
          <w:bCs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 xml:space="preserve"> формирование </w:t>
      </w:r>
      <w:proofErr w:type="spellStart"/>
      <w:r w:rsidRPr="00A7745A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A7745A">
        <w:rPr>
          <w:rFonts w:ascii="Times New Roman" w:hAnsi="Times New Roman" w:cs="Times New Roman"/>
          <w:bCs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F0969" w:rsidRPr="00A7745A" w:rsidRDefault="009F0969" w:rsidP="00726C4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5A">
        <w:rPr>
          <w:rFonts w:ascii="Times New Roman" w:hAnsi="Times New Roman" w:cs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26C4A" w:rsidRPr="00726C4A" w:rsidRDefault="00726C4A" w:rsidP="00726C4A">
      <w:pPr>
        <w:pStyle w:val="a5"/>
        <w:spacing w:line="276" w:lineRule="auto"/>
        <w:ind w:left="0" w:firstLine="348"/>
      </w:pPr>
      <w:r w:rsidRPr="00726C4A">
        <w:t>Программа включает  три основных раздела:</w:t>
      </w:r>
    </w:p>
    <w:p w:rsidR="00726C4A" w:rsidRPr="00726C4A" w:rsidRDefault="00726C4A" w:rsidP="00726C4A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Целевой (пояснительная записка,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6C4A">
        <w:rPr>
          <w:rFonts w:ascii="Times New Roman" w:hAnsi="Times New Roman" w:cs="Times New Roman"/>
          <w:sz w:val="24"/>
          <w:szCs w:val="24"/>
        </w:rPr>
        <w:t>ринципы и подходы к формированию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26C4A">
        <w:rPr>
          <w:rFonts w:ascii="Times New Roman" w:hAnsi="Times New Roman" w:cs="Times New Roman"/>
          <w:sz w:val="24"/>
          <w:szCs w:val="24"/>
        </w:rPr>
        <w:t>начимые характеристики, в том числе характеристики особенностей развития детей раннего и дошкольного возраста, планируемые результаты освоения программы).</w:t>
      </w:r>
    </w:p>
    <w:p w:rsidR="00726C4A" w:rsidRPr="00726C4A" w:rsidRDefault="00726C4A" w:rsidP="00726C4A">
      <w:pPr>
        <w:pStyle w:val="a5"/>
        <w:spacing w:line="276" w:lineRule="auto"/>
        <w:ind w:left="0" w:firstLine="348"/>
        <w:jc w:val="both"/>
      </w:pPr>
      <w:proofErr w:type="gramStart"/>
      <w:r w:rsidRPr="00726C4A">
        <w:t>Содержательный (общее содержание программы, обеспечивающее полноценное развитие детей:  описание образовательной деятельности в соответствии с направлениями развития ребенка, представленными в пяти образовательных областях; описание вариативных форм, способов, методов и средств реализации программы с учетом возрастных особенностей детей</w:t>
      </w:r>
      <w:r>
        <w:t>;</w:t>
      </w:r>
      <w:r w:rsidRPr="00726C4A">
        <w:rPr>
          <w:bCs/>
        </w:rPr>
        <w:t xml:space="preserve"> </w:t>
      </w:r>
      <w:r>
        <w:rPr>
          <w:bCs/>
        </w:rPr>
        <w:t>о</w:t>
      </w:r>
      <w:r w:rsidRPr="00726C4A">
        <w:rPr>
          <w:bCs/>
        </w:rPr>
        <w:t xml:space="preserve">собенности взаимодействия педагогического коллектива </w:t>
      </w:r>
      <w:r w:rsidRPr="00726C4A">
        <w:rPr>
          <w:bCs/>
        </w:rPr>
        <w:lastRenderedPageBreak/>
        <w:t>с семьями воспитанников</w:t>
      </w:r>
      <w:r>
        <w:rPr>
          <w:bCs/>
        </w:rPr>
        <w:t>;</w:t>
      </w:r>
      <w:r w:rsidRPr="00726C4A">
        <w:rPr>
          <w:bCs/>
        </w:rPr>
        <w:t xml:space="preserve"> о</w:t>
      </w:r>
      <w:r w:rsidRPr="00726C4A">
        <w:t>писание образовательной деятельности по профессиональной коррекции нарушений развития детей</w:t>
      </w:r>
      <w:r>
        <w:t>;</w:t>
      </w:r>
      <w:proofErr w:type="gramEnd"/>
      <w:r w:rsidRPr="00726C4A">
        <w:t xml:space="preserve"> с</w:t>
      </w:r>
      <w:r w:rsidRPr="00726C4A">
        <w:rPr>
          <w:bCs/>
        </w:rPr>
        <w:t>истему педагогической диагностики (мониторинга) достижения детьми планируемых результатов освоения Программы</w:t>
      </w:r>
      <w:r w:rsidRPr="00726C4A">
        <w:t>).</w:t>
      </w:r>
    </w:p>
    <w:p w:rsidR="00726C4A" w:rsidRPr="00726C4A" w:rsidRDefault="00726C4A" w:rsidP="00726C4A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4A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726C4A">
        <w:rPr>
          <w:rFonts w:ascii="Times New Roman" w:hAnsi="Times New Roman" w:cs="Times New Roman"/>
          <w:sz w:val="24"/>
          <w:szCs w:val="24"/>
        </w:rPr>
        <w:t xml:space="preserve"> (описание материально – технического обеспечения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6C4A">
        <w:rPr>
          <w:rFonts w:ascii="Times New Roman" w:hAnsi="Times New Roman" w:cs="Times New Roman"/>
          <w:sz w:val="24"/>
          <w:szCs w:val="24"/>
        </w:rPr>
        <w:t xml:space="preserve"> обеспечение методическими материалами и средствами обучения и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6C4A">
        <w:rPr>
          <w:rFonts w:ascii="Times New Roman" w:hAnsi="Times New Roman" w:cs="Times New Roman"/>
          <w:sz w:val="24"/>
          <w:szCs w:val="24"/>
        </w:rPr>
        <w:t xml:space="preserve"> о</w:t>
      </w:r>
      <w:r w:rsidRPr="00726C4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рганизацию режима пребывания детей в ДОУ</w:t>
      </w: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;</w:t>
      </w:r>
      <w:r w:rsidRPr="00726C4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о</w:t>
      </w:r>
      <w:r w:rsidRPr="00726C4A">
        <w:rPr>
          <w:rFonts w:ascii="Times New Roman" w:hAnsi="Times New Roman" w:cs="Times New Roman"/>
          <w:sz w:val="24"/>
          <w:szCs w:val="24"/>
        </w:rPr>
        <w:t>собенности традиционных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6C4A">
        <w:rPr>
          <w:rFonts w:ascii="Times New Roman" w:hAnsi="Times New Roman" w:cs="Times New Roman"/>
          <w:sz w:val="24"/>
          <w:szCs w:val="24"/>
        </w:rPr>
        <w:t xml:space="preserve"> особенности организации развивающей предметно-пространственной среды)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C4A" w:rsidRPr="00726C4A" w:rsidRDefault="00726C4A" w:rsidP="00726C4A">
      <w:pPr>
        <w:pStyle w:val="a5"/>
        <w:spacing w:line="276" w:lineRule="auto"/>
      </w:pPr>
    </w:p>
    <w:p w:rsidR="009F0969" w:rsidRPr="00A7745A" w:rsidRDefault="009F0969" w:rsidP="00A7745A">
      <w:pPr>
        <w:spacing w:after="0"/>
        <w:rPr>
          <w:sz w:val="24"/>
          <w:szCs w:val="24"/>
        </w:rPr>
      </w:pPr>
    </w:p>
    <w:sectPr w:rsidR="009F0969" w:rsidRPr="00A7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FD5"/>
    <w:multiLevelType w:val="multilevel"/>
    <w:tmpl w:val="4364E6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6A5159A"/>
    <w:multiLevelType w:val="multilevel"/>
    <w:tmpl w:val="A650E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  <w:sz w:val="26"/>
      </w:rPr>
    </w:lvl>
  </w:abstractNum>
  <w:abstractNum w:abstractNumId="2">
    <w:nsid w:val="42D64426"/>
    <w:multiLevelType w:val="multilevel"/>
    <w:tmpl w:val="A9603D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B42258"/>
    <w:multiLevelType w:val="multilevel"/>
    <w:tmpl w:val="7E26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0969"/>
    <w:rsid w:val="00726C4A"/>
    <w:rsid w:val="009F0969"/>
    <w:rsid w:val="00A7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_ Знак Знак"/>
    <w:basedOn w:val="a"/>
    <w:link w:val="a4"/>
    <w:uiPriority w:val="99"/>
    <w:rsid w:val="009F096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aliases w:val="Основной текст_ Знак Знак Знак"/>
    <w:basedOn w:val="a0"/>
    <w:link w:val="a3"/>
    <w:uiPriority w:val="99"/>
    <w:rsid w:val="009F096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9F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F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09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2016-06-19T03:40:00Z</dcterms:created>
  <dcterms:modified xsi:type="dcterms:W3CDTF">2016-06-19T04:09:00Z</dcterms:modified>
</cp:coreProperties>
</file>