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E" w:rsidRDefault="00F3667E" w:rsidP="00C94BD5">
      <w:pPr>
        <w:pStyle w:val="a3"/>
        <w:rPr>
          <w:rFonts w:ascii="Times New Roman" w:hAnsi="Times New Roman"/>
        </w:rPr>
      </w:pPr>
    </w:p>
    <w:p w:rsidR="003D22E4" w:rsidRDefault="003D22E4" w:rsidP="003D22E4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2273"/>
            <wp:effectExtent l="0" t="0" r="0" b="0"/>
            <wp:docPr id="1" name="Рисунок 1" descr="F:\Оля\Новые локальные акты\2020-02-1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Новые локальные акты\2020-02-11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E4" w:rsidRDefault="003D22E4" w:rsidP="003D22E4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22E4" w:rsidRDefault="003D22E4" w:rsidP="003D22E4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22E4" w:rsidRDefault="003D22E4" w:rsidP="003D22E4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94BD5" w:rsidRPr="0092045E" w:rsidRDefault="00C94BD5" w:rsidP="00C94BD5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4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образование, в соответствии с основной образовательной программой дошкольного образования, </w:t>
      </w:r>
      <w:proofErr w:type="gramStart"/>
      <w:r w:rsidRPr="0092045E">
        <w:rPr>
          <w:rFonts w:ascii="Times New Roman" w:hAnsi="Times New Roman"/>
          <w:sz w:val="28"/>
          <w:szCs w:val="28"/>
          <w:lang w:eastAsia="ru-RU"/>
        </w:rPr>
        <w:t>разрабатываемой</w:t>
      </w:r>
      <w:proofErr w:type="gramEnd"/>
      <w:r w:rsidRPr="009204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Pr="0092045E">
        <w:rPr>
          <w:rFonts w:ascii="Times New Roman" w:hAnsi="Times New Roman"/>
          <w:sz w:val="28"/>
          <w:szCs w:val="28"/>
          <w:lang w:eastAsia="ru-RU"/>
        </w:rPr>
        <w:t xml:space="preserve"> самостоятельно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45E">
        <w:rPr>
          <w:rFonts w:ascii="Times New Roman" w:hAnsi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с учетом Примерных программ</w:t>
      </w:r>
      <w:r w:rsidRPr="009204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92045E">
        <w:rPr>
          <w:rFonts w:ascii="Times New Roman" w:hAnsi="Times New Roman"/>
          <w:sz w:val="28"/>
          <w:szCs w:val="28"/>
          <w:lang w:eastAsia="ru-RU"/>
        </w:rPr>
        <w:t>учётом особенностей психофизического развития и возможностей детей;</w:t>
      </w:r>
    </w:p>
    <w:p w:rsidR="00C94BD5" w:rsidRPr="0092045E" w:rsidRDefault="00C94BD5" w:rsidP="00C94BD5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45E">
        <w:rPr>
          <w:rFonts w:ascii="Times New Roman" w:hAnsi="Times New Roman"/>
          <w:sz w:val="28"/>
          <w:szCs w:val="28"/>
          <w:lang w:eastAsia="ru-RU"/>
        </w:rPr>
        <w:t>предоставление условий для получения дошкольного образования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94BD5" w:rsidRPr="0092045E" w:rsidRDefault="00C94BD5" w:rsidP="00C94BD5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45E">
        <w:rPr>
          <w:rFonts w:ascii="Times New Roman" w:hAnsi="Times New Roman"/>
          <w:sz w:val="28"/>
          <w:szCs w:val="28"/>
          <w:lang w:eastAsia="ru-RU"/>
        </w:rPr>
        <w:t>получение дополнительных (в том числе платных) образовательных и медицинских услуг;</w:t>
      </w:r>
    </w:p>
    <w:p w:rsidR="00C94BD5" w:rsidRPr="0092045E" w:rsidRDefault="00C94BD5" w:rsidP="00C94BD5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45E">
        <w:rPr>
          <w:rFonts w:ascii="Times New Roman" w:hAnsi="Times New Roman"/>
          <w:sz w:val="28"/>
          <w:szCs w:val="28"/>
          <w:lang w:eastAsia="ru-RU"/>
        </w:rPr>
        <w:t>удовлетворение потребности в эмоционально-личностном общении;</w:t>
      </w:r>
    </w:p>
    <w:p w:rsidR="00C94BD5" w:rsidRPr="0092045E" w:rsidRDefault="00C94BD5" w:rsidP="00C94BD5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45E">
        <w:rPr>
          <w:rFonts w:ascii="Times New Roman" w:hAnsi="Times New Roman"/>
          <w:sz w:val="28"/>
          <w:szCs w:val="28"/>
          <w:lang w:eastAsia="ru-RU"/>
        </w:rPr>
        <w:t xml:space="preserve">развитие своих творческих способностей и интересов, включая участие в конкурсах,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45E">
        <w:rPr>
          <w:rFonts w:ascii="Times New Roman" w:hAnsi="Times New Roman"/>
          <w:sz w:val="28"/>
          <w:szCs w:val="28"/>
          <w:lang w:eastAsia="ru-RU"/>
        </w:rPr>
        <w:t>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94BD5" w:rsidRPr="0092045E" w:rsidRDefault="00C94BD5" w:rsidP="00C94BD5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45E">
        <w:rPr>
          <w:rFonts w:ascii="Times New Roman" w:hAnsi="Times New Roman"/>
          <w:sz w:val="28"/>
          <w:szCs w:val="28"/>
          <w:lang w:eastAsia="ru-RU"/>
        </w:rPr>
        <w:t>предоставление развивающего оборудования, игр, игрушек, учебных и методических пособий;</w:t>
      </w:r>
    </w:p>
    <w:p w:rsidR="00C94BD5" w:rsidRPr="0092045E" w:rsidRDefault="00C94BD5" w:rsidP="00C94BD5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045E">
        <w:rPr>
          <w:rFonts w:ascii="Times New Roman" w:hAnsi="Times New Roman"/>
          <w:sz w:val="28"/>
          <w:szCs w:val="28"/>
          <w:lang w:eastAsia="ru-RU"/>
        </w:rPr>
        <w:t>поощрение за успехи в учебной, физкультурной, спортивной, общественной, научной, научно-технической, творческой, экспериментальн</w:t>
      </w:r>
      <w:r>
        <w:rPr>
          <w:rFonts w:ascii="Times New Roman" w:hAnsi="Times New Roman"/>
          <w:sz w:val="28"/>
          <w:szCs w:val="28"/>
          <w:lang w:eastAsia="ru-RU"/>
        </w:rPr>
        <w:t>ой и инновационной деятельности.</w:t>
      </w:r>
      <w:proofErr w:type="gramEnd"/>
    </w:p>
    <w:p w:rsidR="00C94BD5" w:rsidRPr="0092045E" w:rsidRDefault="00C94BD5" w:rsidP="00C94B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45E">
        <w:rPr>
          <w:rFonts w:ascii="Times New Roman" w:hAnsi="Times New Roman"/>
          <w:sz w:val="28"/>
          <w:szCs w:val="28"/>
          <w:lang w:eastAsia="ru-RU"/>
        </w:rPr>
        <w:t xml:space="preserve">2.2. Привлечение воспитанников без согласия их родителей (законных представителей) к труду, не предусмотренному основной образовательной программой дошкольного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2045E">
        <w:rPr>
          <w:rFonts w:ascii="Times New Roman" w:hAnsi="Times New Roman"/>
          <w:sz w:val="28"/>
          <w:szCs w:val="28"/>
          <w:lang w:eastAsia="ru-RU"/>
        </w:rPr>
        <w:t>, запрещается.</w:t>
      </w:r>
    </w:p>
    <w:p w:rsidR="00C94BD5" w:rsidRPr="0092045E" w:rsidRDefault="00C94BD5" w:rsidP="00C94B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2045E">
        <w:rPr>
          <w:rFonts w:ascii="Times New Roman" w:hAnsi="Times New Roman"/>
          <w:sz w:val="28"/>
          <w:szCs w:val="28"/>
          <w:lang w:eastAsia="ru-RU"/>
        </w:rPr>
        <w:t>2.3. Меры дисциплинарного взыскания не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применяются к воспитанникам Учреждения.</w:t>
      </w:r>
    </w:p>
    <w:p w:rsidR="00C94BD5" w:rsidRPr="00CD47BF" w:rsidRDefault="00C94BD5" w:rsidP="00C94BD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94BD5" w:rsidRDefault="00C94BD5" w:rsidP="00C94BD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D47BF">
        <w:rPr>
          <w:rFonts w:ascii="Times New Roman" w:hAnsi="Times New Roman"/>
          <w:bCs/>
          <w:sz w:val="28"/>
          <w:szCs w:val="28"/>
        </w:rPr>
        <w:t xml:space="preserve">. Права родителей (законных представителей) </w:t>
      </w:r>
    </w:p>
    <w:p w:rsidR="00C94BD5" w:rsidRPr="00327046" w:rsidRDefault="00C94BD5" w:rsidP="00C94BD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94BD5" w:rsidRPr="00327046" w:rsidRDefault="00C94BD5" w:rsidP="00C94B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>3.1. Родители (законные представители) воспитанников имеют право: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воспитанников имеют преимущественное право на обучение и воспитание детей перед всеми другими лицами;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 xml:space="preserve">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327046">
        <w:rPr>
          <w:rFonts w:ascii="Times New Roman" w:hAnsi="Times New Roman"/>
          <w:sz w:val="28"/>
          <w:szCs w:val="28"/>
          <w:lang w:eastAsia="ru-RU"/>
        </w:rPr>
        <w:t>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 xml:space="preserve">знакомиться с Уставом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327046">
        <w:rPr>
          <w:rFonts w:ascii="Times New Roman" w:hAnsi="Times New Roman"/>
          <w:sz w:val="28"/>
          <w:szCs w:val="28"/>
          <w:lang w:eastAsia="ru-RU"/>
        </w:rPr>
        <w:t>, лицензией на осуществление образовательной деятельности, с основной 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046">
        <w:rPr>
          <w:rFonts w:ascii="Times New Roman" w:hAnsi="Times New Roman"/>
          <w:sz w:val="28"/>
          <w:szCs w:val="28"/>
          <w:lang w:eastAsia="ru-RU"/>
        </w:rPr>
        <w:t>и другими документами, регламентирующими организацию и осуществление образовательной деятельности;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>защищать права и законные интересы своего ребёнка;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 xml:space="preserve">получать информацию обо всех видах планируемых обследований (психологических, психолого-педагогических)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ребёнка,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давать согласие на проведение таких обследований или участие в таких обследованиях, </w:t>
      </w:r>
      <w:r w:rsidRPr="00327046">
        <w:rPr>
          <w:rFonts w:ascii="Times New Roman" w:hAnsi="Times New Roman"/>
          <w:sz w:val="28"/>
          <w:szCs w:val="28"/>
          <w:lang w:eastAsia="ru-RU"/>
        </w:rPr>
        <w:lastRenderedPageBreak/>
        <w:t>отказаться от их проведения или участия в них, получать информацию о результатах проведенных обследований ребёнка;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>присутствовать при обследовании детей психолого-медико-педагогическим консилиумом,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ребёнка;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 xml:space="preserve">принимать участие в управлении </w:t>
      </w:r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Pr="00075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форме, определяемой уставом </w:t>
      </w:r>
      <w:r w:rsidRPr="00133F5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327046">
        <w:rPr>
          <w:rFonts w:ascii="Times New Roman" w:hAnsi="Times New Roman"/>
          <w:sz w:val="28"/>
          <w:szCs w:val="28"/>
          <w:lang w:eastAsia="ru-RU"/>
        </w:rPr>
        <w:t>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 xml:space="preserve">избирать и быть избранными в Совет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; быть избранными в </w:t>
      </w:r>
      <w:r>
        <w:rPr>
          <w:rFonts w:ascii="Times New Roman" w:hAnsi="Times New Roman"/>
          <w:sz w:val="28"/>
          <w:szCs w:val="28"/>
          <w:lang w:eastAsia="ru-RU"/>
        </w:rPr>
        <w:t>Родительский комитет родителей Учреждения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 (в каждой возрастной группе на родительских собраниях избирается </w:t>
      </w:r>
      <w:r>
        <w:rPr>
          <w:rFonts w:ascii="Times New Roman" w:hAnsi="Times New Roman"/>
          <w:sz w:val="28"/>
          <w:szCs w:val="28"/>
          <w:lang w:eastAsia="ru-RU"/>
        </w:rPr>
        <w:t>Родительский комитет родителей группы</w:t>
      </w:r>
      <w:r w:rsidRPr="00327046">
        <w:rPr>
          <w:rFonts w:ascii="Times New Roman" w:hAnsi="Times New Roman"/>
          <w:sz w:val="28"/>
          <w:szCs w:val="28"/>
          <w:lang w:eastAsia="ru-RU"/>
        </w:rPr>
        <w:t>);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>принимать участие в родительских собраниях, выражать своё мнение, а также вносить предложения в корректной форме по улучшению работы с детьми, в том числе по оказанию дополнительных платных услуг;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 xml:space="preserve">вносить на лицевой счёт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 добровольные пожертвования и целевые взносы, а также оказывать безвозмездную физическую помощь в реализации уставных задач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327046">
        <w:rPr>
          <w:rFonts w:ascii="Times New Roman" w:hAnsi="Times New Roman"/>
          <w:sz w:val="28"/>
          <w:szCs w:val="28"/>
          <w:lang w:eastAsia="ru-RU"/>
        </w:rPr>
        <w:t>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 xml:space="preserve">посещать непосредственно образовательную деятельность, наблюдать образовательный процесс, предварительно согласовав время пребывания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 с педагогическим работником и заведующим </w:t>
      </w:r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327046">
        <w:rPr>
          <w:rFonts w:ascii="Times New Roman" w:hAnsi="Times New Roman"/>
          <w:sz w:val="28"/>
          <w:szCs w:val="28"/>
          <w:lang w:eastAsia="ru-RU"/>
        </w:rPr>
        <w:t>ни открытых дверей;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 xml:space="preserve">требовать безусловного выполнения договора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327046">
        <w:rPr>
          <w:rFonts w:ascii="Times New Roman" w:hAnsi="Times New Roman"/>
          <w:sz w:val="28"/>
          <w:szCs w:val="28"/>
          <w:lang w:eastAsia="ru-RU"/>
        </w:rPr>
        <w:t>образовани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 между родителями (законными представителями) и </w:t>
      </w:r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Pr="00327046">
        <w:rPr>
          <w:rFonts w:ascii="Times New Roman" w:hAnsi="Times New Roman"/>
          <w:sz w:val="28"/>
          <w:szCs w:val="28"/>
          <w:lang w:eastAsia="ru-RU"/>
        </w:rPr>
        <w:t>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 xml:space="preserve">досрочно расторгнуть договор </w:t>
      </w:r>
      <w:r>
        <w:rPr>
          <w:rFonts w:ascii="Times New Roman" w:hAnsi="Times New Roman"/>
          <w:sz w:val="28"/>
          <w:szCs w:val="28"/>
          <w:lang w:eastAsia="ru-RU"/>
        </w:rPr>
        <w:t>об образовании</w:t>
      </w:r>
      <w:r w:rsidRPr="00327046">
        <w:rPr>
          <w:rFonts w:ascii="Times New Roman" w:hAnsi="Times New Roman"/>
          <w:sz w:val="28"/>
          <w:szCs w:val="28"/>
          <w:lang w:eastAsia="ru-RU"/>
        </w:rPr>
        <w:t>;</w:t>
      </w:r>
    </w:p>
    <w:p w:rsidR="00C94BD5" w:rsidRPr="00327046" w:rsidRDefault="00C94BD5" w:rsidP="00C94BD5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 xml:space="preserve">посещать 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 и беседовать с педагогическими и другими работниками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 в отведённое для этого время.</w:t>
      </w:r>
    </w:p>
    <w:p w:rsidR="00C94BD5" w:rsidRPr="00327046" w:rsidRDefault="00C94BD5" w:rsidP="00C94B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>3.2. В целях защиты своих прав родители (законные представители)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046">
        <w:rPr>
          <w:rFonts w:ascii="Times New Roman" w:hAnsi="Times New Roman"/>
          <w:sz w:val="28"/>
          <w:szCs w:val="28"/>
          <w:lang w:eastAsia="ru-RU"/>
        </w:rPr>
        <w:t>воспитанников самостоятельно или через своих представителей вправе:</w:t>
      </w:r>
    </w:p>
    <w:p w:rsidR="00C94BD5" w:rsidRPr="00327046" w:rsidRDefault="00C94BD5" w:rsidP="00C94BD5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 xml:space="preserve">обращаться в Комиссию по урегулированию споров между участниками образовательных отношений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, в том числе по вопросам о наличии или об отсутствии конфликта интересов педагогического работника. Порядок обращения </w:t>
      </w:r>
      <w:proofErr w:type="gramStart"/>
      <w:r w:rsidRPr="00327046">
        <w:rPr>
          <w:rFonts w:ascii="Times New Roman" w:hAnsi="Times New Roman"/>
          <w:sz w:val="28"/>
          <w:szCs w:val="28"/>
          <w:lang w:eastAsia="ru-RU"/>
        </w:rPr>
        <w:t>в Комиссию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урегулированию споров между участниками образовательных отношений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327046">
        <w:rPr>
          <w:rFonts w:ascii="Times New Roman" w:hAnsi="Times New Roman"/>
          <w:sz w:val="28"/>
          <w:szCs w:val="28"/>
          <w:lang w:eastAsia="ru-RU"/>
        </w:rPr>
        <w:t xml:space="preserve"> определен Положением о Комиссии по урегулированию</w:t>
      </w:r>
      <w:proofErr w:type="gramEnd"/>
      <w:r w:rsidRPr="00327046">
        <w:rPr>
          <w:rFonts w:ascii="Times New Roman" w:hAnsi="Times New Roman"/>
          <w:sz w:val="28"/>
          <w:szCs w:val="28"/>
          <w:lang w:eastAsia="ru-RU"/>
        </w:rPr>
        <w:t xml:space="preserve"> споров между участниками образовательных отношений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327046">
        <w:rPr>
          <w:rFonts w:ascii="Times New Roman" w:hAnsi="Times New Roman"/>
          <w:sz w:val="28"/>
          <w:szCs w:val="28"/>
          <w:lang w:eastAsia="ru-RU"/>
        </w:rPr>
        <w:t>;</w:t>
      </w:r>
    </w:p>
    <w:p w:rsidR="00C94BD5" w:rsidRPr="00327046" w:rsidRDefault="00C94BD5" w:rsidP="00C94BD5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046">
        <w:rPr>
          <w:rFonts w:ascii="Times New Roman" w:hAnsi="Times New Roman"/>
          <w:sz w:val="28"/>
          <w:szCs w:val="28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C94BD5" w:rsidRDefault="00C94BD5" w:rsidP="00C94BD5">
      <w:pPr>
        <w:pStyle w:val="a3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4BD5" w:rsidRPr="007F73E3" w:rsidRDefault="00C94BD5" w:rsidP="00C94B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F73E3">
        <w:rPr>
          <w:rFonts w:ascii="Times New Roman" w:hAnsi="Times New Roman"/>
          <w:bCs/>
          <w:sz w:val="28"/>
          <w:szCs w:val="28"/>
        </w:rPr>
        <w:t>. Права педагогических работников</w:t>
      </w:r>
    </w:p>
    <w:p w:rsidR="00C94BD5" w:rsidRPr="007F73E3" w:rsidRDefault="00C94BD5" w:rsidP="00C94BD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94BD5" w:rsidRDefault="00C94BD5" w:rsidP="00C94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Педагогические работники имеют право: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>на свободу преподавания, свободное выражение своего мнения, свободу от вмешательства в профессиональную деятельность;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творческую инициативу,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3113">
        <w:rPr>
          <w:rFonts w:ascii="Times New Roman" w:hAnsi="Times New Roman"/>
          <w:sz w:val="28"/>
          <w:szCs w:val="28"/>
          <w:lang w:eastAsia="ru-RU"/>
        </w:rPr>
        <w:t xml:space="preserve">разработку и применение авторских программ и методов обучения и воспитания в пределах реализуемой основной 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C63113">
        <w:rPr>
          <w:rFonts w:ascii="Times New Roman" w:hAnsi="Times New Roman"/>
          <w:sz w:val="28"/>
          <w:szCs w:val="28"/>
          <w:lang w:eastAsia="ru-RU"/>
        </w:rPr>
        <w:t>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 xml:space="preserve">на выбор материалов и иных средств обучения и воспитания в соответствии с основной образовательной программой дошкольного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C63113">
        <w:rPr>
          <w:rFonts w:ascii="Times New Roman" w:hAnsi="Times New Roman"/>
          <w:sz w:val="28"/>
          <w:szCs w:val="28"/>
          <w:lang w:eastAsia="ru-RU"/>
        </w:rPr>
        <w:t xml:space="preserve"> и в порядке, установленном законодательством об образовании Российской Федерации;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 xml:space="preserve">на участие в разработке основной 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C63113">
        <w:rPr>
          <w:rFonts w:ascii="Times New Roman" w:hAnsi="Times New Roman"/>
          <w:sz w:val="28"/>
          <w:szCs w:val="28"/>
          <w:lang w:eastAsia="ru-RU"/>
        </w:rPr>
        <w:t>, методических материалов и иных компонентов образовательных программ;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>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>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>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 xml:space="preserve">на участие в управлении </w:t>
      </w:r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Pr="00C63113">
        <w:rPr>
          <w:rFonts w:ascii="Times New Roman" w:hAnsi="Times New Roman"/>
          <w:sz w:val="28"/>
          <w:szCs w:val="28"/>
          <w:lang w:eastAsia="ru-RU"/>
        </w:rPr>
        <w:t xml:space="preserve">, в том числе в коллегиальных органах управления, в порядке, установленном Уставом и локальными актами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C63113">
        <w:rPr>
          <w:rFonts w:ascii="Times New Roman" w:hAnsi="Times New Roman"/>
          <w:sz w:val="28"/>
          <w:szCs w:val="28"/>
          <w:lang w:eastAsia="ru-RU"/>
        </w:rPr>
        <w:t>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 xml:space="preserve">на участие в обсуждении вопросов, относящихся к деятельности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C63113">
        <w:rPr>
          <w:rFonts w:ascii="Times New Roman" w:hAnsi="Times New Roman"/>
          <w:sz w:val="28"/>
          <w:szCs w:val="28"/>
          <w:lang w:eastAsia="ru-RU"/>
        </w:rPr>
        <w:t>, в том числе через органы управления и общественные организации;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>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 xml:space="preserve">на обращение в Комиссию по урегулированию споров между участниками образовательных отношений. Порядок обращения </w:t>
      </w:r>
      <w:proofErr w:type="gramStart"/>
      <w:r w:rsidRPr="00C63113">
        <w:rPr>
          <w:rFonts w:ascii="Times New Roman" w:hAnsi="Times New Roman"/>
          <w:sz w:val="28"/>
          <w:szCs w:val="28"/>
          <w:lang w:eastAsia="ru-RU"/>
        </w:rPr>
        <w:t>в Комиссию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3113">
        <w:rPr>
          <w:rFonts w:ascii="Times New Roman" w:hAnsi="Times New Roman"/>
          <w:sz w:val="28"/>
          <w:szCs w:val="28"/>
          <w:lang w:eastAsia="ru-RU"/>
        </w:rPr>
        <w:t xml:space="preserve">урегулированию споров между участниками образовательных отношений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C63113">
        <w:rPr>
          <w:rFonts w:ascii="Times New Roman" w:hAnsi="Times New Roman"/>
          <w:sz w:val="28"/>
          <w:szCs w:val="28"/>
          <w:lang w:eastAsia="ru-RU"/>
        </w:rPr>
        <w:t xml:space="preserve"> определен Положением о Комиссии по урегулированию</w:t>
      </w:r>
      <w:proofErr w:type="gramEnd"/>
      <w:r w:rsidRPr="00C63113">
        <w:rPr>
          <w:rFonts w:ascii="Times New Roman" w:hAnsi="Times New Roman"/>
          <w:sz w:val="28"/>
          <w:szCs w:val="28"/>
          <w:lang w:eastAsia="ru-RU"/>
        </w:rPr>
        <w:t xml:space="preserve"> споров между участниками образовательных отношений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C63113">
        <w:rPr>
          <w:rFonts w:ascii="Times New Roman" w:hAnsi="Times New Roman"/>
          <w:sz w:val="28"/>
          <w:szCs w:val="28"/>
          <w:lang w:eastAsia="ru-RU"/>
        </w:rPr>
        <w:t>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 xml:space="preserve">на защиту профессиональной чести и достоинства, на справедливое и объективное расследование нарушения норм профессиональной </w:t>
      </w:r>
      <w:r>
        <w:rPr>
          <w:rFonts w:ascii="Times New Roman" w:hAnsi="Times New Roman"/>
          <w:sz w:val="28"/>
          <w:szCs w:val="28"/>
          <w:lang w:eastAsia="ru-RU"/>
        </w:rPr>
        <w:t>этики педагогических работников;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получение социальных льгот и гарантий</w:t>
      </w:r>
      <w:r w:rsidRPr="00C63113">
        <w:rPr>
          <w:rFonts w:ascii="Times New Roman" w:hAnsi="Times New Roman"/>
          <w:sz w:val="28"/>
          <w:szCs w:val="28"/>
          <w:lang w:eastAsia="ru-RU"/>
        </w:rPr>
        <w:t>, установленн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C63113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Федерации, правительством </w:t>
      </w:r>
      <w:r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  <w:r w:rsidRPr="00C63113">
        <w:rPr>
          <w:rFonts w:ascii="Times New Roman" w:hAnsi="Times New Roman"/>
          <w:sz w:val="28"/>
          <w:szCs w:val="28"/>
          <w:lang w:eastAsia="ru-RU"/>
        </w:rPr>
        <w:t>, а также дополнительные льготы, устанавливаемые Учредителем, органом местного самоуправления;</w:t>
      </w:r>
    </w:p>
    <w:p w:rsidR="00C94BD5" w:rsidRPr="00C63113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>государственное страхование в установленном законодательством Российской Федерации порядке;</w:t>
      </w:r>
    </w:p>
    <w:p w:rsidR="00C94BD5" w:rsidRPr="00754371" w:rsidRDefault="00C94BD5" w:rsidP="00C94BD5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113">
        <w:rPr>
          <w:rFonts w:ascii="Times New Roman" w:hAnsi="Times New Roman"/>
          <w:sz w:val="28"/>
          <w:szCs w:val="28"/>
          <w:lang w:eastAsia="ru-RU"/>
        </w:rPr>
        <w:t>тайну своих персональных данных.</w:t>
      </w:r>
    </w:p>
    <w:p w:rsidR="00C94BD5" w:rsidRDefault="00C94BD5" w:rsidP="00C94B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3F5B">
        <w:rPr>
          <w:rFonts w:ascii="Times New Roman" w:hAnsi="Times New Roman"/>
          <w:sz w:val="28"/>
          <w:szCs w:val="28"/>
        </w:rPr>
        <w:lastRenderedPageBreak/>
        <w:t xml:space="preserve">4.2.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F5B">
        <w:rPr>
          <w:rFonts w:ascii="Times New Roman" w:hAnsi="Times New Roman"/>
          <w:sz w:val="28"/>
          <w:szCs w:val="28"/>
        </w:rPr>
        <w:t xml:space="preserve">Педагогические работники имеют следующие трудовые права и социальные гарантии: </w:t>
      </w:r>
    </w:p>
    <w:p w:rsidR="00C94BD5" w:rsidRPr="00FF73B7" w:rsidRDefault="00C94BD5" w:rsidP="00C94BD5">
      <w:pPr>
        <w:widowControl w:val="0"/>
        <w:numPr>
          <w:ilvl w:val="0"/>
          <w:numId w:val="6"/>
        </w:numPr>
        <w:tabs>
          <w:tab w:val="left" w:pos="872"/>
        </w:tabs>
        <w:spacing w:after="0" w:line="280" w:lineRule="exact"/>
        <w:ind w:left="880" w:hanging="360"/>
        <w:jc w:val="both"/>
        <w:rPr>
          <w:rFonts w:ascii="Times New Roman" w:hAnsi="Times New Roman"/>
          <w:sz w:val="28"/>
          <w:szCs w:val="28"/>
        </w:rPr>
      </w:pPr>
      <w:r w:rsidRPr="00FF73B7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право на сокращенную продолжительность рабочего времени;</w:t>
      </w:r>
    </w:p>
    <w:p w:rsidR="00C94BD5" w:rsidRPr="00FF73B7" w:rsidRDefault="00C94BD5" w:rsidP="00C94BD5">
      <w:pPr>
        <w:widowControl w:val="0"/>
        <w:numPr>
          <w:ilvl w:val="0"/>
          <w:numId w:val="6"/>
        </w:numPr>
        <w:tabs>
          <w:tab w:val="left" w:pos="872"/>
        </w:tabs>
        <w:spacing w:after="0" w:line="326" w:lineRule="exact"/>
        <w:ind w:left="880" w:hanging="360"/>
        <w:jc w:val="both"/>
        <w:rPr>
          <w:rFonts w:ascii="Times New Roman" w:hAnsi="Times New Roman"/>
          <w:sz w:val="28"/>
          <w:szCs w:val="28"/>
        </w:rPr>
      </w:pPr>
      <w:r w:rsidRPr="00FF73B7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C94BD5" w:rsidRPr="00FF73B7" w:rsidRDefault="00C94BD5" w:rsidP="00C94BD5">
      <w:pPr>
        <w:widowControl w:val="0"/>
        <w:numPr>
          <w:ilvl w:val="0"/>
          <w:numId w:val="6"/>
        </w:numPr>
        <w:tabs>
          <w:tab w:val="left" w:pos="872"/>
        </w:tabs>
        <w:spacing w:after="0" w:line="326" w:lineRule="exact"/>
        <w:ind w:left="880" w:hanging="360"/>
        <w:jc w:val="both"/>
        <w:rPr>
          <w:rFonts w:ascii="Times New Roman" w:hAnsi="Times New Roman"/>
          <w:sz w:val="28"/>
          <w:szCs w:val="28"/>
        </w:rPr>
      </w:pPr>
      <w:r w:rsidRPr="00FF73B7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C94BD5" w:rsidRPr="00FF73B7" w:rsidRDefault="00C94BD5" w:rsidP="00C94BD5">
      <w:pPr>
        <w:widowControl w:val="0"/>
        <w:numPr>
          <w:ilvl w:val="0"/>
          <w:numId w:val="6"/>
        </w:numPr>
        <w:tabs>
          <w:tab w:val="left" w:pos="872"/>
        </w:tabs>
        <w:spacing w:after="0" w:line="326" w:lineRule="exact"/>
        <w:ind w:left="880" w:hanging="360"/>
        <w:jc w:val="both"/>
        <w:rPr>
          <w:rFonts w:ascii="Times New Roman" w:hAnsi="Times New Roman"/>
          <w:sz w:val="28"/>
          <w:szCs w:val="28"/>
        </w:rPr>
      </w:pPr>
      <w:r w:rsidRPr="00FF73B7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94BD5" w:rsidRPr="00FF73B7" w:rsidRDefault="00C94BD5" w:rsidP="00C94BD5">
      <w:pPr>
        <w:widowControl w:val="0"/>
        <w:numPr>
          <w:ilvl w:val="0"/>
          <w:numId w:val="6"/>
        </w:numPr>
        <w:tabs>
          <w:tab w:val="left" w:pos="872"/>
        </w:tabs>
        <w:spacing w:after="0" w:line="326" w:lineRule="exact"/>
        <w:ind w:left="880" w:hanging="360"/>
        <w:jc w:val="both"/>
        <w:rPr>
          <w:rFonts w:ascii="Times New Roman" w:hAnsi="Times New Roman"/>
          <w:sz w:val="28"/>
          <w:szCs w:val="28"/>
        </w:rPr>
      </w:pPr>
      <w:r w:rsidRPr="00FF73B7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C94BD5" w:rsidRPr="00FF73B7" w:rsidRDefault="00C94BD5" w:rsidP="00C94BD5">
      <w:pPr>
        <w:widowControl w:val="0"/>
        <w:numPr>
          <w:ilvl w:val="0"/>
          <w:numId w:val="6"/>
        </w:numPr>
        <w:tabs>
          <w:tab w:val="left" w:pos="872"/>
        </w:tabs>
        <w:spacing w:after="0" w:line="326" w:lineRule="exact"/>
        <w:ind w:left="880" w:hanging="360"/>
        <w:jc w:val="both"/>
        <w:rPr>
          <w:rFonts w:ascii="Times New Roman" w:hAnsi="Times New Roman"/>
          <w:sz w:val="28"/>
          <w:szCs w:val="28"/>
        </w:rPr>
      </w:pPr>
      <w:r w:rsidRPr="00FF73B7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C94BD5" w:rsidRPr="00FF73B7" w:rsidRDefault="00C94BD5" w:rsidP="00C94BD5">
      <w:pPr>
        <w:widowControl w:val="0"/>
        <w:numPr>
          <w:ilvl w:val="0"/>
          <w:numId w:val="6"/>
        </w:numPr>
        <w:tabs>
          <w:tab w:val="left" w:pos="872"/>
        </w:tabs>
        <w:spacing w:after="1117" w:line="326" w:lineRule="exact"/>
        <w:ind w:left="880" w:hanging="360"/>
        <w:jc w:val="both"/>
        <w:rPr>
          <w:rFonts w:ascii="Times New Roman" w:hAnsi="Times New Roman"/>
          <w:sz w:val="28"/>
          <w:szCs w:val="28"/>
        </w:rPr>
      </w:pPr>
      <w:r w:rsidRPr="00FF73B7">
        <w:rPr>
          <w:rFonts w:ascii="Times New Roman" w:hAnsi="Times New Roman"/>
          <w:color w:val="000000"/>
          <w:sz w:val="28"/>
          <w:szCs w:val="28"/>
          <w:lang w:eastAsia="ru-RU" w:bidi="ru-RU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C94BD5" w:rsidRPr="00FF73B7" w:rsidRDefault="00C94BD5" w:rsidP="00C94BD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C94BD5" w:rsidRPr="00674C9E" w:rsidRDefault="00C94BD5" w:rsidP="00C94B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6D7C" w:rsidRDefault="00406D7C"/>
    <w:sectPr w:rsidR="00406D7C" w:rsidSect="00F3667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FA5"/>
    <w:multiLevelType w:val="hybridMultilevel"/>
    <w:tmpl w:val="FC1E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3BE0"/>
    <w:multiLevelType w:val="hybridMultilevel"/>
    <w:tmpl w:val="076A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95F61"/>
    <w:multiLevelType w:val="multilevel"/>
    <w:tmpl w:val="A81E1C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1650A"/>
    <w:multiLevelType w:val="hybridMultilevel"/>
    <w:tmpl w:val="FC86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C5425"/>
    <w:multiLevelType w:val="hybridMultilevel"/>
    <w:tmpl w:val="D1C4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54D95"/>
    <w:multiLevelType w:val="hybridMultilevel"/>
    <w:tmpl w:val="3ED8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A62"/>
    <w:rsid w:val="002037BB"/>
    <w:rsid w:val="003807EA"/>
    <w:rsid w:val="003D22E4"/>
    <w:rsid w:val="00406D7C"/>
    <w:rsid w:val="004E5206"/>
    <w:rsid w:val="0058123D"/>
    <w:rsid w:val="009024A7"/>
    <w:rsid w:val="00C94BD5"/>
    <w:rsid w:val="00F3667E"/>
    <w:rsid w:val="00F7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D5"/>
    <w:pPr>
      <w:autoSpaceDE w:val="0"/>
      <w:autoSpaceDN w:val="0"/>
      <w:adjustRightInd w:val="0"/>
      <w:spacing w:after="0" w:line="240" w:lineRule="auto"/>
    </w:pPr>
    <w:rPr>
      <w:rFonts w:ascii="Times New Roman" w:eastAsia="Constantia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94B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C94BD5"/>
  </w:style>
  <w:style w:type="table" w:styleId="a4">
    <w:name w:val="Table Grid"/>
    <w:basedOn w:val="a1"/>
    <w:uiPriority w:val="59"/>
    <w:rsid w:val="00F3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F3667E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D5"/>
    <w:pPr>
      <w:autoSpaceDE w:val="0"/>
      <w:autoSpaceDN w:val="0"/>
      <w:adjustRightInd w:val="0"/>
      <w:spacing w:after="0" w:line="240" w:lineRule="auto"/>
    </w:pPr>
    <w:rPr>
      <w:rFonts w:ascii="Times New Roman" w:eastAsia="Constantia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94B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C94BD5"/>
  </w:style>
  <w:style w:type="table" w:styleId="a4">
    <w:name w:val="Table Grid"/>
    <w:basedOn w:val="a1"/>
    <w:uiPriority w:val="59"/>
    <w:rsid w:val="00F3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F3667E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dcterms:created xsi:type="dcterms:W3CDTF">2015-05-15T01:50:00Z</dcterms:created>
  <dcterms:modified xsi:type="dcterms:W3CDTF">2020-02-11T08:25:00Z</dcterms:modified>
</cp:coreProperties>
</file>