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AE" w:rsidRDefault="00F322AE" w:rsidP="00F322AE">
      <w:pPr>
        <w:ind w:left="360"/>
        <w:jc w:val="both"/>
        <w:rPr>
          <w:b/>
          <w:bCs/>
          <w:sz w:val="28"/>
        </w:rPr>
      </w:pPr>
    </w:p>
    <w:p w:rsidR="00F322AE" w:rsidRDefault="00B761A8" w:rsidP="00F322AE">
      <w:pPr>
        <w:ind w:left="360"/>
        <w:jc w:val="both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5940425" cy="8168084"/>
            <wp:effectExtent l="19050" t="0" r="3175" b="0"/>
            <wp:docPr id="2" name="Рисунок 2" descr="G:\Оля\Новые локальные акты\2020-02-11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ля\Новые локальные акты\2020-02-11\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A8" w:rsidRDefault="00B761A8" w:rsidP="00F322AE">
      <w:pPr>
        <w:ind w:left="360"/>
        <w:jc w:val="both"/>
        <w:rPr>
          <w:b/>
          <w:bCs/>
          <w:sz w:val="28"/>
        </w:rPr>
      </w:pPr>
    </w:p>
    <w:p w:rsidR="00B761A8" w:rsidRDefault="00B761A8" w:rsidP="00F322AE">
      <w:pPr>
        <w:ind w:left="360"/>
        <w:jc w:val="both"/>
        <w:rPr>
          <w:b/>
          <w:bCs/>
          <w:sz w:val="28"/>
        </w:rPr>
      </w:pPr>
    </w:p>
    <w:p w:rsidR="00B761A8" w:rsidRDefault="00B761A8" w:rsidP="00F322AE">
      <w:pPr>
        <w:ind w:left="360"/>
        <w:jc w:val="both"/>
        <w:rPr>
          <w:b/>
          <w:bCs/>
          <w:sz w:val="28"/>
        </w:rPr>
      </w:pP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</w:rPr>
        <w:lastRenderedPageBreak/>
        <w:t xml:space="preserve">знакомится с уставом и другими локальными актами Учреждения, касающимися взаимодействия с родительской общественностью, поручают </w:t>
      </w:r>
      <w:r w:rsidRPr="00285288">
        <w:rPr>
          <w:sz w:val="28"/>
          <w:szCs w:val="28"/>
        </w:rPr>
        <w:t>Родительскому комитету Учреждения решение вопросов о внесении в них необходимых изменений и дополнений;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обсуждает проблемы организации дополнительных образовательных, оздоровительных услуг воспитанникам, в том числе платных в Учреждении (группе);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принимает информацию заведующего, отчеты педагогических и медицинских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 xml:space="preserve"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года; 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вносит предложения по совершенствованию педагогического процесса в Учреждении (в группе);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участвуют в планировании совместных с родителями (законными представителями) мероприятий в Учреждении (группе) – групповых родительских собраний, школы молодой семьи, Дней открытых дверей и др</w:t>
      </w:r>
      <w:r>
        <w:rPr>
          <w:sz w:val="28"/>
          <w:szCs w:val="28"/>
        </w:rPr>
        <w:t>.</w:t>
      </w:r>
      <w:r w:rsidRPr="00285288">
        <w:rPr>
          <w:sz w:val="28"/>
          <w:szCs w:val="28"/>
        </w:rPr>
        <w:t>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принимает решение об оказании посильной помощи Учреждению (группе) в укреплении материально-технической базы Учреждения (группы), благоустройству и ремонту помещений, детских площадок и территории силами родительской общественности;</w:t>
      </w:r>
    </w:p>
    <w:p w:rsidR="00F322AE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F322AE" w:rsidRPr="00285288" w:rsidRDefault="00F322AE" w:rsidP="00F322AE">
      <w:pPr>
        <w:numPr>
          <w:ilvl w:val="0"/>
          <w:numId w:val="2"/>
        </w:numPr>
        <w:jc w:val="both"/>
        <w:rPr>
          <w:sz w:val="28"/>
          <w:szCs w:val="28"/>
        </w:rPr>
      </w:pPr>
      <w:r w:rsidRPr="00285288">
        <w:rPr>
          <w:sz w:val="28"/>
          <w:szCs w:val="28"/>
        </w:rPr>
        <w:t>принимает решение об оказании благотворительной помощи на добровольной основе, направленной на развитие Учреждения, совершенствование педагогического процесса в группе.</w:t>
      </w:r>
    </w:p>
    <w:p w:rsidR="00F322AE" w:rsidRDefault="00F322AE" w:rsidP="00F322AE">
      <w:pPr>
        <w:rPr>
          <w:sz w:val="28"/>
          <w:szCs w:val="28"/>
        </w:rPr>
      </w:pPr>
    </w:p>
    <w:p w:rsidR="00F322AE" w:rsidRDefault="00F322AE" w:rsidP="00F322A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 Родительского собрания.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>4.1.</w:t>
      </w:r>
      <w:r w:rsidRPr="00A7433F">
        <w:rPr>
          <w:i/>
          <w:sz w:val="28"/>
          <w:szCs w:val="28"/>
          <w:u w:val="single"/>
        </w:rPr>
        <w:t>Родительское собрание имеет право: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 xml:space="preserve"> - выбирать Родительский комитет Учреждения (группы);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 xml:space="preserve"> - требовать у Родительского комитета Учреждения (группы) выполнения и (или) контроля выполнения его решений.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>4.2.</w:t>
      </w:r>
      <w:r w:rsidRPr="00861266">
        <w:rPr>
          <w:i/>
          <w:sz w:val="28"/>
          <w:szCs w:val="28"/>
          <w:u w:val="single"/>
        </w:rPr>
        <w:t>Каждый член Родительского комитета имеет право: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F322AE" w:rsidRDefault="00F322AE" w:rsidP="00F322AE">
      <w:pPr>
        <w:jc w:val="both"/>
        <w:rPr>
          <w:sz w:val="28"/>
          <w:szCs w:val="28"/>
        </w:rPr>
      </w:pPr>
    </w:p>
    <w:p w:rsidR="00F322AE" w:rsidRDefault="00F322AE" w:rsidP="00F322A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управления Родительским собранием.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5.1. В состав Родительского собрания входят все родители (законные представители) воспитанников Учреждения (группы).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5.2.Родительское собрание избирает из своего Родительский комитет Учреждения (группы).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5.3.Для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5.4.В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Учреждения (группы).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5.5.Общее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5.6.Родительское собрание группы ведет председатель Родительского комитета группы.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8B6DEF">
        <w:rPr>
          <w:i/>
          <w:sz w:val="28"/>
          <w:szCs w:val="28"/>
          <w:u w:val="single"/>
        </w:rPr>
        <w:t>Председатель Родительского собрания: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обеспечивает посещаемость родительского собрания совместно с председателями родительских комитетов групп;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совместно с заведующим Учреждением организует подготовку и проведение Родительского собрания;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совместно с заведующим Учреждением определяет повестку дня Родительского комитета;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взаимодействует с председателями родительских комитетов;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взаимодействует с заведующим Учреждением по вопросам ведения собрания, выполнения его решений.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5.8.Родительское собрание работает по плану, составляющему часть годового плана работы Учреждения.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5.9.Общее Родительское собрание собирается не реже 1 раза в полугодие. Родительское собрание группы собирается не реже 1 раза в квартал.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5.10.Заседание Родительского собрания правомочно, если на нем присутствует не менее половины всех родителей (законных представителей) воспитанников Учреждения (группы).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5.11.Решение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5.12.Организацию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5.13.Непосредственным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F322AE" w:rsidRPr="00BF6565" w:rsidRDefault="00F322AE" w:rsidP="00F322A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Взаимосвязи Родительского собрания  </w:t>
      </w:r>
      <w:r w:rsidRPr="00BF6565">
        <w:rPr>
          <w:b/>
          <w:sz w:val="28"/>
          <w:szCs w:val="28"/>
        </w:rPr>
        <w:t xml:space="preserve"> с органами самоуправления учреждения.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6.1.Родительское собрание взаимодействует с Родительским комитетом Учреждения.</w:t>
      </w:r>
    </w:p>
    <w:p w:rsidR="00F322AE" w:rsidRDefault="00F322AE" w:rsidP="00F322AE">
      <w:pPr>
        <w:rPr>
          <w:sz w:val="28"/>
          <w:szCs w:val="28"/>
        </w:rPr>
      </w:pPr>
    </w:p>
    <w:p w:rsidR="00F322AE" w:rsidRPr="00000E36" w:rsidRDefault="00F322AE" w:rsidP="00F322A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Ответственность Родительского собрания.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>7.1..Родительское собрание несет ответственность:</w:t>
      </w:r>
    </w:p>
    <w:p w:rsidR="00F322AE" w:rsidRPr="003F5B4F" w:rsidRDefault="00F322AE" w:rsidP="00F322AE">
      <w:pPr>
        <w:rPr>
          <w:sz w:val="28"/>
          <w:szCs w:val="28"/>
        </w:rPr>
      </w:pPr>
      <w:r w:rsidRPr="003F5B4F">
        <w:rPr>
          <w:sz w:val="28"/>
          <w:szCs w:val="28"/>
        </w:rPr>
        <w:t xml:space="preserve"> - за выполнение закрепленных за ним задач и функций;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соответствие принимаемых решений законодательству РФ, нормативно-правовым актам.</w:t>
      </w:r>
    </w:p>
    <w:p w:rsidR="00F322AE" w:rsidRDefault="00F322AE" w:rsidP="00F322AE">
      <w:pPr>
        <w:jc w:val="both"/>
        <w:rPr>
          <w:sz w:val="28"/>
          <w:szCs w:val="28"/>
        </w:rPr>
      </w:pPr>
    </w:p>
    <w:p w:rsidR="00F322AE" w:rsidRDefault="00F322AE" w:rsidP="00F322A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Делопроизводство Родительского  собрания.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>8.1.Заседание Родительского собрания оформляются протоколом.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>8.2</w:t>
      </w:r>
      <w:r w:rsidRPr="008D64DF">
        <w:rPr>
          <w:i/>
          <w:sz w:val="28"/>
          <w:szCs w:val="28"/>
          <w:u w:val="single"/>
        </w:rPr>
        <w:t>.В протокол</w:t>
      </w:r>
      <w:r>
        <w:rPr>
          <w:i/>
          <w:sz w:val="28"/>
          <w:szCs w:val="28"/>
          <w:u w:val="single"/>
        </w:rPr>
        <w:t>е</w:t>
      </w:r>
      <w:r w:rsidRPr="008D64DF">
        <w:rPr>
          <w:i/>
          <w:sz w:val="28"/>
          <w:szCs w:val="28"/>
          <w:u w:val="single"/>
        </w:rPr>
        <w:t xml:space="preserve"> фиксируются: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 xml:space="preserve"> - дата проведения заседания;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 xml:space="preserve"> - количество присутствующих;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 xml:space="preserve"> - приглашенные (ФИО, должность);</w:t>
      </w:r>
    </w:p>
    <w:p w:rsidR="00F322AE" w:rsidRDefault="00F322AE" w:rsidP="00F322AE">
      <w:pPr>
        <w:rPr>
          <w:sz w:val="28"/>
          <w:szCs w:val="28"/>
        </w:rPr>
      </w:pPr>
      <w:r>
        <w:rPr>
          <w:sz w:val="28"/>
          <w:szCs w:val="28"/>
        </w:rPr>
        <w:t xml:space="preserve"> - повестка дня;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ход обсуждения вопросов, выносимых на Родительское собрание;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решение Родительского собрания.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8.3.Протоколы подписываются председателем и секретарем Родительского собрания.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8.4.Нумерация протоколов ведется от начала учебного года.</w:t>
      </w:r>
    </w:p>
    <w:p w:rsidR="00F322AE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8.5.Тетрадь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F322AE" w:rsidRPr="008D64DF" w:rsidRDefault="00F322AE" w:rsidP="00F322AE">
      <w:pPr>
        <w:jc w:val="both"/>
        <w:rPr>
          <w:sz w:val="28"/>
          <w:szCs w:val="28"/>
        </w:rPr>
      </w:pPr>
      <w:r>
        <w:rPr>
          <w:sz w:val="28"/>
          <w:szCs w:val="28"/>
        </w:rPr>
        <w:t>8.6. Протоколы Родительского собрания Учреждения хранятся в печатном виде, подшиваются по окончании учебного года и хранятся в течение 5 лет.</w:t>
      </w:r>
    </w:p>
    <w:p w:rsidR="00145A95" w:rsidRDefault="00145A95"/>
    <w:sectPr w:rsidR="00145A95" w:rsidSect="00296F9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25" w:rsidRDefault="00450825">
      <w:r>
        <w:separator/>
      </w:r>
    </w:p>
  </w:endnote>
  <w:endnote w:type="continuationSeparator" w:id="0">
    <w:p w:rsidR="00450825" w:rsidRDefault="0045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BB" w:rsidRDefault="00EF5779" w:rsidP="00E254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2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0BB" w:rsidRDefault="00B761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BB" w:rsidRDefault="00EF5779" w:rsidP="00E254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2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1A8">
      <w:rPr>
        <w:rStyle w:val="a5"/>
        <w:noProof/>
      </w:rPr>
      <w:t>1</w:t>
    </w:r>
    <w:r>
      <w:rPr>
        <w:rStyle w:val="a5"/>
      </w:rPr>
      <w:fldChar w:fldCharType="end"/>
    </w:r>
  </w:p>
  <w:p w:rsidR="00C120BB" w:rsidRDefault="00B761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25" w:rsidRDefault="00450825">
      <w:r>
        <w:separator/>
      </w:r>
    </w:p>
  </w:footnote>
  <w:footnote w:type="continuationSeparator" w:id="0">
    <w:p w:rsidR="00450825" w:rsidRDefault="00450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0F62"/>
    <w:multiLevelType w:val="hybridMultilevel"/>
    <w:tmpl w:val="BED6A19A"/>
    <w:lvl w:ilvl="0" w:tplc="CFDE2FC4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46D5688"/>
    <w:multiLevelType w:val="hybridMultilevel"/>
    <w:tmpl w:val="BFDC05AA"/>
    <w:lvl w:ilvl="0" w:tplc="CB667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460A6">
      <w:numFmt w:val="none"/>
      <w:lvlText w:val=""/>
      <w:lvlJc w:val="left"/>
      <w:pPr>
        <w:tabs>
          <w:tab w:val="num" w:pos="360"/>
        </w:tabs>
      </w:pPr>
    </w:lvl>
    <w:lvl w:ilvl="2" w:tplc="58D45090">
      <w:numFmt w:val="none"/>
      <w:lvlText w:val=""/>
      <w:lvlJc w:val="left"/>
      <w:pPr>
        <w:tabs>
          <w:tab w:val="num" w:pos="360"/>
        </w:tabs>
      </w:pPr>
    </w:lvl>
    <w:lvl w:ilvl="3" w:tplc="344EE430">
      <w:numFmt w:val="none"/>
      <w:lvlText w:val=""/>
      <w:lvlJc w:val="left"/>
      <w:pPr>
        <w:tabs>
          <w:tab w:val="num" w:pos="360"/>
        </w:tabs>
      </w:pPr>
    </w:lvl>
    <w:lvl w:ilvl="4" w:tplc="9A02ACFE">
      <w:numFmt w:val="none"/>
      <w:lvlText w:val=""/>
      <w:lvlJc w:val="left"/>
      <w:pPr>
        <w:tabs>
          <w:tab w:val="num" w:pos="360"/>
        </w:tabs>
      </w:pPr>
    </w:lvl>
    <w:lvl w:ilvl="5" w:tplc="04AEF250">
      <w:numFmt w:val="none"/>
      <w:lvlText w:val=""/>
      <w:lvlJc w:val="left"/>
      <w:pPr>
        <w:tabs>
          <w:tab w:val="num" w:pos="360"/>
        </w:tabs>
      </w:pPr>
    </w:lvl>
    <w:lvl w:ilvl="6" w:tplc="7ED8951E">
      <w:numFmt w:val="none"/>
      <w:lvlText w:val=""/>
      <w:lvlJc w:val="left"/>
      <w:pPr>
        <w:tabs>
          <w:tab w:val="num" w:pos="360"/>
        </w:tabs>
      </w:pPr>
    </w:lvl>
    <w:lvl w:ilvl="7" w:tplc="40C056E6">
      <w:numFmt w:val="none"/>
      <w:lvlText w:val=""/>
      <w:lvlJc w:val="left"/>
      <w:pPr>
        <w:tabs>
          <w:tab w:val="num" w:pos="360"/>
        </w:tabs>
      </w:pPr>
    </w:lvl>
    <w:lvl w:ilvl="8" w:tplc="08C4821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DAC0CC0"/>
    <w:multiLevelType w:val="hybridMultilevel"/>
    <w:tmpl w:val="65ECA5B0"/>
    <w:lvl w:ilvl="0" w:tplc="32DA3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CB7"/>
    <w:rsid w:val="000200FB"/>
    <w:rsid w:val="000A6CB7"/>
    <w:rsid w:val="00145A95"/>
    <w:rsid w:val="001D6318"/>
    <w:rsid w:val="00202178"/>
    <w:rsid w:val="00296F95"/>
    <w:rsid w:val="0043509E"/>
    <w:rsid w:val="00450825"/>
    <w:rsid w:val="00541EC7"/>
    <w:rsid w:val="006E53FB"/>
    <w:rsid w:val="007C6001"/>
    <w:rsid w:val="008808CD"/>
    <w:rsid w:val="00B761A8"/>
    <w:rsid w:val="00CD5820"/>
    <w:rsid w:val="00EF5779"/>
    <w:rsid w:val="00F3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22AE"/>
    <w:pPr>
      <w:keepNext/>
      <w:ind w:left="36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22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322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22AE"/>
  </w:style>
  <w:style w:type="paragraph" w:styleId="2">
    <w:name w:val="Body Text Indent 2"/>
    <w:basedOn w:val="a"/>
    <w:link w:val="20"/>
    <w:rsid w:val="00F322AE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322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61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1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22AE"/>
    <w:pPr>
      <w:keepNext/>
      <w:ind w:left="36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22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322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22AE"/>
  </w:style>
  <w:style w:type="paragraph" w:styleId="2">
    <w:name w:val="Body Text Indent 2"/>
    <w:basedOn w:val="a"/>
    <w:link w:val="20"/>
    <w:rsid w:val="00F322AE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322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</cp:lastModifiedBy>
  <cp:revision>10</cp:revision>
  <cp:lastPrinted>2020-01-06T04:40:00Z</cp:lastPrinted>
  <dcterms:created xsi:type="dcterms:W3CDTF">2015-05-15T02:00:00Z</dcterms:created>
  <dcterms:modified xsi:type="dcterms:W3CDTF">2020-02-11T11:32:00Z</dcterms:modified>
</cp:coreProperties>
</file>